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480BB" w14:textId="75CBC0DA" w:rsidR="00205270" w:rsidRPr="00974505" w:rsidRDefault="00205270" w:rsidP="00205270">
      <w:pPr>
        <w:spacing w:after="0" w:line="360" w:lineRule="auto"/>
        <w:jc w:val="right"/>
        <w:rPr>
          <w:rFonts w:ascii="Lato" w:hAnsi="Lato" w:cs="Poppins"/>
          <w:sz w:val="24"/>
          <w:szCs w:val="24"/>
        </w:rPr>
      </w:pPr>
      <w:r w:rsidRPr="00974505">
        <w:rPr>
          <w:rFonts w:ascii="Lato" w:hAnsi="Lato" w:cs="Poppins"/>
          <w:noProof/>
          <w:sz w:val="24"/>
          <w:szCs w:val="24"/>
        </w:rPr>
        <w:drawing>
          <wp:inline distT="0" distB="0" distL="0" distR="0" wp14:anchorId="24B267A7" wp14:editId="0905583F">
            <wp:extent cx="2035628" cy="863106"/>
            <wp:effectExtent l="0" t="0" r="0" b="0"/>
            <wp:docPr id="320749992" name="Obraz 1" descr="Obraz zawierający Czcionka, tekst, Grafika, projekt graficzny&#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749992" name="Obraz 1" descr="Obraz zawierający Czcionka, tekst, Grafika, projekt graficzny&#10;&#10;Zawartość wygenerowana przez AI może być niepoprawna."/>
                    <pic:cNvPicPr/>
                  </pic:nvPicPr>
                  <pic:blipFill>
                    <a:blip r:embed="rId10">
                      <a:extLst>
                        <a:ext uri="{28A0092B-C50C-407E-A947-70E740481C1C}">
                          <a14:useLocalDpi xmlns:a14="http://schemas.microsoft.com/office/drawing/2010/main" val="0"/>
                        </a:ext>
                      </a:extLst>
                    </a:blip>
                    <a:stretch>
                      <a:fillRect/>
                    </a:stretch>
                  </pic:blipFill>
                  <pic:spPr>
                    <a:xfrm>
                      <a:off x="0" y="0"/>
                      <a:ext cx="2074500" cy="879588"/>
                    </a:xfrm>
                    <a:prstGeom prst="rect">
                      <a:avLst/>
                    </a:prstGeom>
                  </pic:spPr>
                </pic:pic>
              </a:graphicData>
            </a:graphic>
          </wp:inline>
        </w:drawing>
      </w:r>
    </w:p>
    <w:p w14:paraId="1A2FD994" w14:textId="758701FF" w:rsidR="00AB485A" w:rsidRPr="00974505" w:rsidRDefault="00AB485A" w:rsidP="00AB485A">
      <w:pPr>
        <w:spacing w:after="0" w:line="360" w:lineRule="auto"/>
        <w:jc w:val="both"/>
        <w:rPr>
          <w:rFonts w:ascii="Lato" w:hAnsi="Lato" w:cs="Poppins"/>
          <w:sz w:val="24"/>
          <w:szCs w:val="24"/>
        </w:rPr>
      </w:pPr>
      <w:r w:rsidRPr="00974505">
        <w:rPr>
          <w:rFonts w:ascii="Lato" w:hAnsi="Lato" w:cs="Poppins"/>
          <w:sz w:val="24"/>
          <w:szCs w:val="24"/>
        </w:rPr>
        <w:t>dr hab. Magdalena Szafranek</w:t>
      </w:r>
      <w:r w:rsidR="00E655F0" w:rsidRPr="00974505">
        <w:rPr>
          <w:rFonts w:ascii="Lato" w:hAnsi="Lato" w:cs="Poppins"/>
          <w:sz w:val="24"/>
          <w:szCs w:val="24"/>
        </w:rPr>
        <w:t>, prof. UW</w:t>
      </w:r>
    </w:p>
    <w:p w14:paraId="06DA89A3" w14:textId="6B3BE342" w:rsidR="00AB485A" w:rsidRPr="00974505" w:rsidRDefault="00AB485A" w:rsidP="00AB485A">
      <w:pPr>
        <w:spacing w:after="0" w:line="360" w:lineRule="auto"/>
        <w:jc w:val="both"/>
        <w:rPr>
          <w:rFonts w:ascii="Lato" w:hAnsi="Lato" w:cs="Poppins"/>
          <w:sz w:val="24"/>
          <w:szCs w:val="24"/>
        </w:rPr>
      </w:pPr>
      <w:r w:rsidRPr="00974505">
        <w:rPr>
          <w:rFonts w:ascii="Lato" w:hAnsi="Lato" w:cs="Poppins"/>
          <w:sz w:val="24"/>
          <w:szCs w:val="24"/>
        </w:rPr>
        <w:t>Uniwersytet Warszawski</w:t>
      </w:r>
    </w:p>
    <w:p w14:paraId="32897AC1" w14:textId="77777777" w:rsidR="00AB485A" w:rsidRPr="00974505" w:rsidRDefault="00AB485A" w:rsidP="00AB485A">
      <w:pPr>
        <w:spacing w:after="0" w:line="360" w:lineRule="auto"/>
        <w:jc w:val="both"/>
        <w:rPr>
          <w:rFonts w:ascii="Lato" w:hAnsi="Lato" w:cs="Poppins"/>
          <w:sz w:val="24"/>
          <w:szCs w:val="24"/>
        </w:rPr>
      </w:pPr>
    </w:p>
    <w:p w14:paraId="4EA1FFD9" w14:textId="5F370A50" w:rsidR="00AB485A" w:rsidRPr="00974505" w:rsidRDefault="00AB485A" w:rsidP="00AB485A">
      <w:pPr>
        <w:spacing w:after="0" w:line="360" w:lineRule="auto"/>
        <w:jc w:val="center"/>
        <w:rPr>
          <w:rFonts w:ascii="Lato" w:hAnsi="Lato" w:cs="Poppins"/>
          <w:b/>
          <w:bCs/>
          <w:sz w:val="24"/>
          <w:szCs w:val="24"/>
        </w:rPr>
      </w:pPr>
      <w:r w:rsidRPr="00974505">
        <w:rPr>
          <w:rFonts w:ascii="Lato" w:hAnsi="Lato" w:cs="Poppins"/>
          <w:b/>
          <w:bCs/>
          <w:sz w:val="24"/>
          <w:szCs w:val="24"/>
        </w:rPr>
        <w:t>Zaniedbanie jako forma przemocy</w:t>
      </w:r>
    </w:p>
    <w:p w14:paraId="510F325E" w14:textId="77777777" w:rsidR="00AB485A" w:rsidRPr="00974505" w:rsidRDefault="00AB485A" w:rsidP="00AB485A">
      <w:pPr>
        <w:spacing w:after="0" w:line="360" w:lineRule="auto"/>
        <w:jc w:val="both"/>
        <w:rPr>
          <w:rFonts w:ascii="Lato" w:hAnsi="Lato" w:cs="Poppins"/>
          <w:sz w:val="24"/>
          <w:szCs w:val="24"/>
        </w:rPr>
      </w:pPr>
    </w:p>
    <w:p w14:paraId="4104FE27" w14:textId="486C8681" w:rsidR="00AB485A" w:rsidRPr="00974505" w:rsidRDefault="00AB485A" w:rsidP="00AB485A">
      <w:pPr>
        <w:spacing w:after="0" w:line="360" w:lineRule="auto"/>
        <w:jc w:val="both"/>
        <w:rPr>
          <w:rFonts w:ascii="Lato" w:hAnsi="Lato" w:cs="Poppins"/>
          <w:sz w:val="24"/>
          <w:szCs w:val="24"/>
        </w:rPr>
      </w:pPr>
      <w:r w:rsidRPr="00974505">
        <w:rPr>
          <w:rFonts w:ascii="Lato" w:hAnsi="Lato" w:cs="Poppins"/>
          <w:sz w:val="24"/>
          <w:szCs w:val="24"/>
        </w:rPr>
        <w:t>Zaniedbanie nazywane jest ukrytą formą przemocy. Polega ono na niezaspokojeniu podstawowych potrzeb biologicznych i psychicznych. Jest to często spotykana forma przemocy, która dotyka osób słabszych – zależnych od innych, a więc dzieci, osób starszych i</w:t>
      </w:r>
      <w:r w:rsidR="00FF72EF" w:rsidRPr="00974505">
        <w:rPr>
          <w:rFonts w:ascii="Lato" w:hAnsi="Lato" w:cs="Poppins"/>
          <w:sz w:val="24"/>
          <w:szCs w:val="24"/>
        </w:rPr>
        <w:t> </w:t>
      </w:r>
      <w:r w:rsidRPr="00974505">
        <w:rPr>
          <w:rFonts w:ascii="Lato" w:hAnsi="Lato" w:cs="Poppins"/>
          <w:sz w:val="24"/>
          <w:szCs w:val="24"/>
        </w:rPr>
        <w:t>osób z niepełnosprawnościami. Jeśli zaniedbanie dotyczy dzieci, wówczas ma bardzo poważne konsekwencje dla ich dalszego rozwoju. Ta forma przemocy może dotyczyć różnych sfer, takich jak nieprawidłowe żywienie (niedożywienie lub przekarmianie może prowadzić do problemów zdrowotnych), brak dbałości o higienę osobistą (pozostawienie dziecka, osoby starszej czy z niepełnosprawnościami brudnej, ubranej niestosowanie do warunków atmosferycznych), brak dbałości o higienę otoczenia, izolację społeczną (pozbawienie takiej osoby kontaktu z innymi ludźmi), pozostawienie długi czas bez opieki lub nadzoru, zaniedbanie stanu zdrowia (brak wizyt kontrolnych u lekarza, niepodawanie leków), brak kontroli w zakresie realizacji obowiązku szkolnego. Zaniedbanie może być spowodowane brakiem wiedzy o tym jak troszczyć się o dziecko, osobę starszą czy niepełnosprawną, może też wynikać z braku środków na utrzymanie niezaradności czy braku doświadczenia.</w:t>
      </w:r>
    </w:p>
    <w:p w14:paraId="6831A8BE" w14:textId="05B32224" w:rsidR="00091CD2" w:rsidRDefault="00AB485A" w:rsidP="00FF72EF">
      <w:pPr>
        <w:pStyle w:val="NormalnyWeb"/>
        <w:shd w:val="clear" w:color="auto" w:fill="FFFFFF"/>
        <w:spacing w:before="0" w:beforeAutospacing="0" w:after="0" w:afterAutospacing="0" w:line="360" w:lineRule="auto"/>
        <w:ind w:firstLine="708"/>
        <w:jc w:val="both"/>
        <w:rPr>
          <w:rFonts w:ascii="Lato" w:hAnsi="Lato" w:cs="Poppins"/>
        </w:rPr>
      </w:pPr>
      <w:r w:rsidRPr="00974505">
        <w:rPr>
          <w:rFonts w:ascii="Lato" w:hAnsi="Lato" w:cs="Poppins"/>
        </w:rPr>
        <w:t xml:space="preserve">Szczególną uwagę warto tu zwrócić na sytuację zaniedbania dzieci. </w:t>
      </w:r>
      <w:r w:rsidR="00E357B2" w:rsidRPr="00974505">
        <w:rPr>
          <w:rFonts w:ascii="Lato" w:hAnsi="Lato" w:cs="Poppins"/>
        </w:rPr>
        <w:t>Jak wskazują wyniki badania „Diagnoza przemocy wobec dzieci w Polsce 2023” przeprowadzonego przez Fundację Dajemy Dzieciom Siłę. Zaniedbania fizycznego do 12 roku życia doświadczyło 8% dzieci o młodzieży. Braku czystych ubrań doświadczyło 3% respondentów, natomiast brak opieki podczas choroby dotyczył 6% osób badanych. Z</w:t>
      </w:r>
      <w:r w:rsidR="00974505">
        <w:rPr>
          <w:rFonts w:ascii="Lato" w:hAnsi="Lato" w:cs="Poppins"/>
        </w:rPr>
        <w:t> </w:t>
      </w:r>
      <w:r w:rsidR="00E357B2" w:rsidRPr="00974505">
        <w:rPr>
          <w:rFonts w:ascii="Lato" w:hAnsi="Lato" w:cs="Poppins"/>
        </w:rPr>
        <w:t xml:space="preserve">kolei a zaniedbania emocjonalnego doświadczyło aż 24% badanych. Analizując szczegółowe przejawy zaniedbania emocjonalnego, wykazano, że braku bliskości fizycznej w okresie dzieciństwa doświadczyło aż 20% badanych nastolatków. </w:t>
      </w:r>
      <w:r w:rsidR="00E357B2" w:rsidRPr="00974505">
        <w:rPr>
          <w:rFonts w:ascii="Lato" w:hAnsi="Lato" w:cs="Poppins"/>
        </w:rPr>
        <w:lastRenderedPageBreak/>
        <w:t>A</w:t>
      </w:r>
      <w:r w:rsidR="00974505">
        <w:rPr>
          <w:rFonts w:ascii="Lato" w:hAnsi="Lato" w:cs="Poppins"/>
        </w:rPr>
        <w:t> </w:t>
      </w:r>
      <w:r w:rsidR="00E357B2" w:rsidRPr="00974505">
        <w:rPr>
          <w:rFonts w:ascii="Lato" w:hAnsi="Lato" w:cs="Poppins"/>
        </w:rPr>
        <w:t>nieokazywania uwagi – 11% respondentów</w:t>
      </w:r>
      <w:r w:rsidR="00E357B2" w:rsidRPr="00974505">
        <w:rPr>
          <w:rStyle w:val="Odwoanieprzypisudolnego"/>
          <w:rFonts w:ascii="Lato" w:hAnsi="Lato" w:cs="Poppins"/>
        </w:rPr>
        <w:footnoteReference w:id="1"/>
      </w:r>
      <w:r w:rsidR="00E357B2" w:rsidRPr="00974505">
        <w:rPr>
          <w:rFonts w:ascii="Lato" w:hAnsi="Lato" w:cs="Poppins"/>
        </w:rPr>
        <w:t xml:space="preserve">. </w:t>
      </w:r>
      <w:r w:rsidRPr="00974505">
        <w:rPr>
          <w:rFonts w:ascii="Lato" w:hAnsi="Lato" w:cs="Poppins"/>
          <w:color w:val="262626"/>
          <w:shd w:val="clear" w:color="auto" w:fill="FFFFFF"/>
        </w:rPr>
        <w:t xml:space="preserve">Za zaniedbanie w stosunku do dziecka odpowiadają głównie rodzice, ale także nauczyciele, lekarze, opiekunowie. </w:t>
      </w:r>
      <w:r w:rsidR="00E357B2" w:rsidRPr="00974505">
        <w:rPr>
          <w:rFonts w:ascii="Lato" w:hAnsi="Lato" w:cs="Poppins"/>
        </w:rPr>
        <w:t xml:space="preserve">Literatura dotycząca problematyki </w:t>
      </w:r>
      <w:r w:rsidRPr="00974505">
        <w:rPr>
          <w:rFonts w:ascii="Lato" w:hAnsi="Lato" w:cs="Poppins"/>
        </w:rPr>
        <w:t>przemocy wobec dzieci wskazuje, że różne formy ich krzywdzenia często współwystępują, m.in. ze względu na wspólne czynniki ry</w:t>
      </w:r>
      <w:r w:rsidR="00E357B2" w:rsidRPr="00974505">
        <w:rPr>
          <w:rFonts w:ascii="Lato" w:hAnsi="Lato" w:cs="Poppins"/>
        </w:rPr>
        <w:t>z</w:t>
      </w:r>
      <w:r w:rsidRPr="00974505">
        <w:rPr>
          <w:rFonts w:ascii="Lato" w:hAnsi="Lato" w:cs="Poppins"/>
        </w:rPr>
        <w:t>yka w</w:t>
      </w:r>
      <w:r w:rsidR="00974505">
        <w:rPr>
          <w:rFonts w:ascii="Lato" w:hAnsi="Lato" w:cs="Poppins"/>
        </w:rPr>
        <w:t> </w:t>
      </w:r>
      <w:r w:rsidRPr="00974505">
        <w:rPr>
          <w:rFonts w:ascii="Lato" w:hAnsi="Lato" w:cs="Poppins"/>
        </w:rPr>
        <w:t>rodzinie i środowisku. Doświadczenie zaniedbania w dzieciństwie ma wyjątkowy wpływ na rozwój zdolności poznawczych dziecka, np. językowych czy funkcji wykonawczych. Deficyty związane z funkcjami poznawczymi, do których dochodzi w</w:t>
      </w:r>
      <w:r w:rsidR="00974505">
        <w:rPr>
          <w:rFonts w:ascii="Lato" w:hAnsi="Lato" w:cs="Poppins"/>
        </w:rPr>
        <w:t> </w:t>
      </w:r>
      <w:r w:rsidRPr="00974505">
        <w:rPr>
          <w:rFonts w:ascii="Lato" w:hAnsi="Lato" w:cs="Poppins"/>
        </w:rPr>
        <w:t>wyniku zaniedbania, mogą utrzymywać się aż do późnego dorosłego życia. Zaniedbanie przez opiekuna wpływa także na obniżoną samoocenę nastolatków</w:t>
      </w:r>
      <w:r w:rsidR="00E357B2" w:rsidRPr="00974505">
        <w:rPr>
          <w:rFonts w:ascii="Lato" w:hAnsi="Lato" w:cs="Poppins"/>
        </w:rPr>
        <w:t xml:space="preserve"> </w:t>
      </w:r>
      <w:r w:rsidRPr="00974505">
        <w:rPr>
          <w:rFonts w:ascii="Lato" w:hAnsi="Lato" w:cs="Poppins"/>
        </w:rPr>
        <w:t>oraz ich trudności w</w:t>
      </w:r>
      <w:r w:rsidR="00974505">
        <w:rPr>
          <w:rFonts w:ascii="Lato" w:hAnsi="Lato" w:cs="Poppins"/>
        </w:rPr>
        <w:t> </w:t>
      </w:r>
      <w:r w:rsidRPr="00974505">
        <w:rPr>
          <w:rFonts w:ascii="Lato" w:hAnsi="Lato" w:cs="Poppins"/>
        </w:rPr>
        <w:t>relacjach interpersonalnych. Ponadto nastolatki, które doświadczają zaniedbania emocjonalnego, częściej są ofiarami przemocy rówieśniczej w szkole. Kumulacyjna teoria ryzyka (</w:t>
      </w:r>
      <w:proofErr w:type="spellStart"/>
      <w:r w:rsidRPr="00974505">
        <w:rPr>
          <w:rFonts w:ascii="Lato" w:hAnsi="Lato" w:cs="Poppins"/>
          <w:i/>
          <w:iCs/>
        </w:rPr>
        <w:t>cumulative</w:t>
      </w:r>
      <w:proofErr w:type="spellEnd"/>
      <w:r w:rsidRPr="00974505">
        <w:rPr>
          <w:rFonts w:ascii="Lato" w:hAnsi="Lato" w:cs="Poppins"/>
          <w:i/>
          <w:iCs/>
        </w:rPr>
        <w:t xml:space="preserve"> </w:t>
      </w:r>
      <w:proofErr w:type="spellStart"/>
      <w:r w:rsidRPr="00974505">
        <w:rPr>
          <w:rFonts w:ascii="Lato" w:hAnsi="Lato" w:cs="Poppins"/>
          <w:i/>
          <w:iCs/>
        </w:rPr>
        <w:t>risk</w:t>
      </w:r>
      <w:proofErr w:type="spellEnd"/>
      <w:r w:rsidRPr="00974505">
        <w:rPr>
          <w:rFonts w:ascii="Lato" w:hAnsi="Lato" w:cs="Poppins"/>
          <w:i/>
          <w:iCs/>
        </w:rPr>
        <w:t xml:space="preserve"> </w:t>
      </w:r>
      <w:proofErr w:type="spellStart"/>
      <w:r w:rsidRPr="00974505">
        <w:rPr>
          <w:rFonts w:ascii="Lato" w:hAnsi="Lato" w:cs="Poppins"/>
          <w:i/>
          <w:iCs/>
        </w:rPr>
        <w:t>theory</w:t>
      </w:r>
      <w:proofErr w:type="spellEnd"/>
      <w:r w:rsidRPr="00974505">
        <w:rPr>
          <w:rFonts w:ascii="Lato" w:hAnsi="Lato" w:cs="Poppins"/>
        </w:rPr>
        <w:t>) sugeruje, że każdy przypadek krzywdzenia w</w:t>
      </w:r>
      <w:r w:rsidR="00974505">
        <w:rPr>
          <w:rFonts w:ascii="Lato" w:hAnsi="Lato" w:cs="Poppins"/>
        </w:rPr>
        <w:t> </w:t>
      </w:r>
      <w:r w:rsidRPr="00974505">
        <w:rPr>
          <w:rFonts w:ascii="Lato" w:hAnsi="Lato" w:cs="Poppins"/>
        </w:rPr>
        <w:t>dzieciństwie w połączeniu z</w:t>
      </w:r>
      <w:r w:rsidR="00FF72EF" w:rsidRPr="00974505">
        <w:rPr>
          <w:rFonts w:ascii="Lato" w:hAnsi="Lato" w:cs="Poppins"/>
        </w:rPr>
        <w:t> </w:t>
      </w:r>
      <w:r w:rsidRPr="00974505">
        <w:rPr>
          <w:rFonts w:ascii="Lato" w:hAnsi="Lato" w:cs="Poppins"/>
        </w:rPr>
        <w:t>zaniedbaniem będzie pociągał za sobą bardziej nasilone negatywne konsekwencje niż doświadczenie wyłącznie zaniedbania</w:t>
      </w:r>
      <w:r w:rsidR="00E357B2" w:rsidRPr="00974505">
        <w:rPr>
          <w:rStyle w:val="Odwoanieprzypisudolnego"/>
          <w:rFonts w:ascii="Lato" w:hAnsi="Lato" w:cs="Poppins"/>
        </w:rPr>
        <w:footnoteReference w:id="2"/>
      </w:r>
      <w:r w:rsidRPr="00974505">
        <w:rPr>
          <w:rFonts w:ascii="Lato" w:hAnsi="Lato" w:cs="Poppins"/>
        </w:rPr>
        <w:t>.</w:t>
      </w:r>
    </w:p>
    <w:p w14:paraId="3A0CBCD0" w14:textId="77777777" w:rsidR="00F66E53" w:rsidRDefault="00F66E53" w:rsidP="00F66E53">
      <w:pPr>
        <w:pStyle w:val="NormalnyWeb"/>
        <w:shd w:val="clear" w:color="auto" w:fill="FFFFFF"/>
        <w:spacing w:before="0" w:beforeAutospacing="0" w:after="0" w:afterAutospacing="0" w:line="360" w:lineRule="auto"/>
        <w:ind w:firstLine="708"/>
        <w:jc w:val="right"/>
        <w:rPr>
          <w:rFonts w:ascii="Lato" w:hAnsi="Lato" w:cs="Poppins"/>
        </w:rPr>
      </w:pPr>
    </w:p>
    <w:p w14:paraId="7D3BECB3" w14:textId="400279F0" w:rsidR="004F4A64" w:rsidRDefault="00F66E53" w:rsidP="00F66E53">
      <w:pPr>
        <w:pStyle w:val="NormalnyWeb"/>
        <w:shd w:val="clear" w:color="auto" w:fill="FFFFFF"/>
        <w:spacing w:before="0" w:beforeAutospacing="0" w:after="0" w:afterAutospacing="0" w:line="360" w:lineRule="auto"/>
        <w:ind w:firstLine="708"/>
        <w:jc w:val="right"/>
        <w:rPr>
          <w:rFonts w:ascii="Lato" w:hAnsi="Lato" w:cs="Poppins"/>
        </w:rPr>
      </w:pPr>
      <w:r>
        <w:rPr>
          <w:rFonts w:ascii="Lato" w:hAnsi="Lato" w:cs="Poppins"/>
        </w:rPr>
        <w:t>dr hab. Magdalena Szafranek, prof. UW</w:t>
      </w:r>
    </w:p>
    <w:p w14:paraId="21BDE08B" w14:textId="5514E924" w:rsidR="00F66E53" w:rsidRDefault="00F66E53" w:rsidP="00F66E53">
      <w:pPr>
        <w:pStyle w:val="NormalnyWeb"/>
        <w:shd w:val="clear" w:color="auto" w:fill="FFFFFF"/>
        <w:spacing w:before="0" w:beforeAutospacing="0" w:after="0" w:afterAutospacing="0" w:line="360" w:lineRule="auto"/>
        <w:ind w:firstLine="708"/>
        <w:jc w:val="right"/>
        <w:rPr>
          <w:rFonts w:ascii="Lato" w:hAnsi="Lato" w:cs="Poppins"/>
        </w:rPr>
      </w:pPr>
      <w:r>
        <w:rPr>
          <w:rFonts w:ascii="Lato" w:hAnsi="Lato" w:cs="Poppins"/>
        </w:rPr>
        <w:t>Przewodnicząca Rady Naukowej Instytutu Nowej Kultury</w:t>
      </w:r>
    </w:p>
    <w:p w14:paraId="3E7352D2" w14:textId="77777777" w:rsidR="00F66E53" w:rsidRDefault="00F66E53" w:rsidP="00F66E53">
      <w:pPr>
        <w:pStyle w:val="NormalnyWeb"/>
        <w:shd w:val="clear" w:color="auto" w:fill="FFFFFF"/>
        <w:spacing w:before="0" w:beforeAutospacing="0" w:after="0" w:afterAutospacing="0" w:line="360" w:lineRule="auto"/>
        <w:ind w:firstLine="708"/>
        <w:jc w:val="right"/>
        <w:rPr>
          <w:rFonts w:ascii="Lato" w:hAnsi="Lato" w:cs="Poppins"/>
        </w:rPr>
      </w:pPr>
    </w:p>
    <w:p w14:paraId="133C47FF" w14:textId="18D5750C" w:rsidR="00F66E53" w:rsidRPr="00EE3C93" w:rsidRDefault="00F66E53" w:rsidP="00F66E53">
      <w:pPr>
        <w:autoSpaceDE w:val="0"/>
        <w:autoSpaceDN w:val="0"/>
        <w:adjustRightInd w:val="0"/>
        <w:spacing w:after="0" w:line="360" w:lineRule="auto"/>
        <w:ind w:firstLine="284"/>
        <w:contextualSpacing/>
        <w:jc w:val="both"/>
        <w:rPr>
          <w:rFonts w:ascii="ApparatSemiCond" w:hAnsi="ApparatSemiCond" w:cs="Times New Roman"/>
          <w:i/>
          <w:iCs/>
          <w:sz w:val="24"/>
          <w:szCs w:val="24"/>
        </w:rPr>
      </w:pPr>
      <w:r w:rsidRPr="007F78F8">
        <w:rPr>
          <w:rFonts w:ascii="ApparatSemiCond" w:hAnsi="ApparatSemiCond" w:cs="Times New Roman"/>
          <w:i/>
          <w:iCs/>
          <w:sz w:val="24"/>
          <w:szCs w:val="24"/>
        </w:rPr>
        <w:t>Tekst powstał w ramach bezpłatnej ogólnopolskiej kampanii edukacyjnej „</w:t>
      </w:r>
      <w:r>
        <w:rPr>
          <w:rFonts w:ascii="ApparatSemiCond" w:hAnsi="ApparatSemiCond" w:cs="Times New Roman"/>
          <w:i/>
          <w:iCs/>
          <w:sz w:val="24"/>
          <w:szCs w:val="24"/>
        </w:rPr>
        <w:t>Różne oblicza przemocy wobec dzieci</w:t>
      </w:r>
      <w:r w:rsidRPr="007F78F8">
        <w:rPr>
          <w:rFonts w:ascii="ApparatSemiCond" w:hAnsi="ApparatSemiCond" w:cs="Times New Roman"/>
          <w:i/>
          <w:iCs/>
          <w:sz w:val="24"/>
          <w:szCs w:val="24"/>
        </w:rPr>
        <w:t>” realizowanej w 202</w:t>
      </w:r>
      <w:r>
        <w:rPr>
          <w:rFonts w:ascii="ApparatSemiCond" w:hAnsi="ApparatSemiCond" w:cs="Times New Roman"/>
          <w:i/>
          <w:iCs/>
          <w:sz w:val="24"/>
          <w:szCs w:val="24"/>
        </w:rPr>
        <w:t>6</w:t>
      </w:r>
      <w:r w:rsidR="001754FE">
        <w:rPr>
          <w:rFonts w:ascii="ApparatSemiCond" w:hAnsi="ApparatSemiCond" w:cs="Times New Roman"/>
          <w:i/>
          <w:iCs/>
          <w:sz w:val="24"/>
          <w:szCs w:val="24"/>
        </w:rPr>
        <w:t>/2027</w:t>
      </w:r>
      <w:r w:rsidRPr="007F78F8">
        <w:rPr>
          <w:rFonts w:ascii="ApparatSemiCond" w:hAnsi="ApparatSemiCond" w:cs="Times New Roman"/>
          <w:i/>
          <w:iCs/>
          <w:sz w:val="24"/>
          <w:szCs w:val="24"/>
        </w:rPr>
        <w:t xml:space="preserve"> r. przez Fundację Instytut Nowej Kultur</w:t>
      </w:r>
      <w:r>
        <w:rPr>
          <w:rFonts w:ascii="ApparatSemiCond" w:hAnsi="ApparatSemiCond" w:cs="Times New Roman"/>
          <w:i/>
          <w:iCs/>
          <w:sz w:val="24"/>
          <w:szCs w:val="24"/>
        </w:rPr>
        <w:t xml:space="preserve">y, </w:t>
      </w:r>
      <w:hyperlink r:id="rId11" w:history="1">
        <w:r w:rsidRPr="00197478">
          <w:rPr>
            <w:rStyle w:val="Hipercze"/>
            <w:rFonts w:ascii="ApparatSemiCond" w:hAnsi="ApparatSemiCond" w:cs="Times New Roman"/>
            <w:i/>
            <w:iCs/>
            <w:sz w:val="24"/>
            <w:szCs w:val="24"/>
          </w:rPr>
          <w:t>www.instytutnowejkultury.pl</w:t>
        </w:r>
      </w:hyperlink>
    </w:p>
    <w:p w14:paraId="65875106" w14:textId="77777777" w:rsidR="00F66E53" w:rsidRPr="00974505" w:rsidRDefault="00F66E53" w:rsidP="00F66E53">
      <w:pPr>
        <w:pStyle w:val="NormalnyWeb"/>
        <w:shd w:val="clear" w:color="auto" w:fill="FFFFFF"/>
        <w:spacing w:before="0" w:beforeAutospacing="0" w:after="0" w:afterAutospacing="0" w:line="360" w:lineRule="auto"/>
        <w:ind w:firstLine="708"/>
        <w:jc w:val="right"/>
        <w:rPr>
          <w:rFonts w:ascii="Lato" w:hAnsi="Lato" w:cs="Poppins"/>
        </w:rPr>
      </w:pPr>
    </w:p>
    <w:sectPr w:rsidR="00F66E53" w:rsidRPr="00974505" w:rsidSect="0071735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A2D9D" w14:textId="77777777" w:rsidR="0076478F" w:rsidRDefault="0076478F" w:rsidP="00E357B2">
      <w:pPr>
        <w:spacing w:after="0" w:line="240" w:lineRule="auto"/>
      </w:pPr>
      <w:r>
        <w:separator/>
      </w:r>
    </w:p>
  </w:endnote>
  <w:endnote w:type="continuationSeparator" w:id="0">
    <w:p w14:paraId="26B7B31E" w14:textId="77777777" w:rsidR="0076478F" w:rsidRDefault="0076478F" w:rsidP="00E35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Poppins">
    <w:panose1 w:val="00000400000000000000"/>
    <w:charset w:val="00"/>
    <w:family w:val="auto"/>
    <w:pitch w:val="variable"/>
    <w:sig w:usb0="00008007" w:usb1="00000000" w:usb2="00000000" w:usb3="00000000" w:csb0="00000093" w:csb1="00000000"/>
  </w:font>
  <w:font w:name="ApparatSemiCond">
    <w:panose1 w:val="00000506000000000000"/>
    <w:charset w:val="00"/>
    <w:family w:val="auto"/>
    <w:notTrueType/>
    <w:pitch w:val="variable"/>
    <w:sig w:usb0="00000287" w:usb1="00000001"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76AB6" w14:textId="77777777" w:rsidR="0076478F" w:rsidRDefault="0076478F" w:rsidP="00E357B2">
      <w:pPr>
        <w:spacing w:after="0" w:line="240" w:lineRule="auto"/>
      </w:pPr>
      <w:r>
        <w:separator/>
      </w:r>
    </w:p>
  </w:footnote>
  <w:footnote w:type="continuationSeparator" w:id="0">
    <w:p w14:paraId="1C256318" w14:textId="77777777" w:rsidR="0076478F" w:rsidRDefault="0076478F" w:rsidP="00E357B2">
      <w:pPr>
        <w:spacing w:after="0" w:line="240" w:lineRule="auto"/>
      </w:pPr>
      <w:r>
        <w:continuationSeparator/>
      </w:r>
    </w:p>
  </w:footnote>
  <w:footnote w:id="1">
    <w:p w14:paraId="4E5AA6A5" w14:textId="1374247E" w:rsidR="00E357B2" w:rsidRPr="00974505" w:rsidRDefault="00E357B2">
      <w:pPr>
        <w:pStyle w:val="Tekstprzypisudolnego"/>
        <w:rPr>
          <w:rFonts w:ascii="Lato" w:hAnsi="Lato"/>
        </w:rPr>
      </w:pPr>
      <w:r w:rsidRPr="00974505">
        <w:rPr>
          <w:rStyle w:val="Odwoanieprzypisudolnego"/>
          <w:rFonts w:ascii="Lato" w:hAnsi="Lato"/>
        </w:rPr>
        <w:footnoteRef/>
      </w:r>
      <w:r w:rsidRPr="00974505">
        <w:rPr>
          <w:rFonts w:ascii="Lato" w:hAnsi="Lato"/>
        </w:rPr>
        <w:t xml:space="preserve"> </w:t>
      </w:r>
      <w:r w:rsidRPr="00974505">
        <w:rPr>
          <w:rFonts w:ascii="Lato" w:hAnsi="Lato" w:cs="Times New Roman"/>
        </w:rPr>
        <w:t xml:space="preserve">K. </w:t>
      </w:r>
      <w:proofErr w:type="spellStart"/>
      <w:r w:rsidRPr="00974505">
        <w:rPr>
          <w:rFonts w:ascii="Lato" w:hAnsi="Lato" w:cs="Times New Roman"/>
        </w:rPr>
        <w:t>Drabarek</w:t>
      </w:r>
      <w:proofErr w:type="spellEnd"/>
      <w:r w:rsidRPr="00974505">
        <w:rPr>
          <w:rFonts w:ascii="Lato" w:hAnsi="Lato" w:cs="Times New Roman"/>
        </w:rPr>
        <w:t xml:space="preserve">, Sz. Szumiał: </w:t>
      </w:r>
      <w:r w:rsidRPr="00974505">
        <w:rPr>
          <w:rFonts w:ascii="Lato" w:hAnsi="Lato" w:cs="Times New Roman"/>
          <w:i/>
          <w:iCs/>
        </w:rPr>
        <w:t>Doświadczenie zaniedbania fizycznego i psychicznego w ogólnopolskiej reprezentatywnej próbie polskiej młodzieży na podstawie wyników Diagnozy przemocy wobec dzieci w Polsce 2023</w:t>
      </w:r>
      <w:r w:rsidRPr="00974505">
        <w:rPr>
          <w:rFonts w:ascii="Lato" w:hAnsi="Lato" w:cs="Times New Roman"/>
        </w:rPr>
        <w:t>, [w:] Dziecko Krzywdzone. Teoria, badania, praktyka Vol. 22 Nr 4 (2023), s. 63-80.</w:t>
      </w:r>
    </w:p>
  </w:footnote>
  <w:footnote w:id="2">
    <w:p w14:paraId="5B4E1DB5" w14:textId="27B05309" w:rsidR="00E357B2" w:rsidRPr="00974505" w:rsidRDefault="00E357B2" w:rsidP="00E357B2">
      <w:pPr>
        <w:pStyle w:val="Tekstprzypisudolnego"/>
        <w:jc w:val="both"/>
        <w:rPr>
          <w:rFonts w:ascii="Lato" w:hAnsi="Lato" w:cs="Times New Roman"/>
        </w:rPr>
      </w:pPr>
      <w:r w:rsidRPr="00974505">
        <w:rPr>
          <w:rStyle w:val="Odwoanieprzypisudolnego"/>
          <w:rFonts w:ascii="Lato" w:hAnsi="Lato" w:cs="Times New Roman"/>
        </w:rPr>
        <w:footnoteRef/>
      </w:r>
      <w:r w:rsidRPr="00974505">
        <w:rPr>
          <w:rFonts w:ascii="Lato" w:hAnsi="Lato" w:cs="Times New Roman"/>
        </w:rPr>
        <w:t xml:space="preserve"> Ibidem, s. 63-80.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85A"/>
    <w:rsid w:val="00091CD2"/>
    <w:rsid w:val="001754FE"/>
    <w:rsid w:val="00180A79"/>
    <w:rsid w:val="00205270"/>
    <w:rsid w:val="004F4A64"/>
    <w:rsid w:val="00674192"/>
    <w:rsid w:val="006B6D25"/>
    <w:rsid w:val="00717358"/>
    <w:rsid w:val="0076478F"/>
    <w:rsid w:val="00974505"/>
    <w:rsid w:val="00A13929"/>
    <w:rsid w:val="00A909AF"/>
    <w:rsid w:val="00AB485A"/>
    <w:rsid w:val="00BD586A"/>
    <w:rsid w:val="00D020B9"/>
    <w:rsid w:val="00DA5DE1"/>
    <w:rsid w:val="00E357B2"/>
    <w:rsid w:val="00E655F0"/>
    <w:rsid w:val="00F66E53"/>
    <w:rsid w:val="00FA0C20"/>
    <w:rsid w:val="00FF72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B88A1"/>
  <w15:chartTrackingRefBased/>
  <w15:docId w15:val="{857E84CB-019E-4764-A9F5-2681800A0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485A"/>
  </w:style>
  <w:style w:type="paragraph" w:styleId="Nagwek1">
    <w:name w:val="heading 1"/>
    <w:basedOn w:val="Normalny"/>
    <w:next w:val="Normalny"/>
    <w:link w:val="Nagwek1Znak"/>
    <w:uiPriority w:val="9"/>
    <w:qFormat/>
    <w:rsid w:val="00AB48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B48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B485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B485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B485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B485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B485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B485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B485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B485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B485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B485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B485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B485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B485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B485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B485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B485A"/>
    <w:rPr>
      <w:rFonts w:eastAsiaTheme="majorEastAsia" w:cstheme="majorBidi"/>
      <w:color w:val="272727" w:themeColor="text1" w:themeTint="D8"/>
    </w:rPr>
  </w:style>
  <w:style w:type="paragraph" w:styleId="Tytu">
    <w:name w:val="Title"/>
    <w:basedOn w:val="Normalny"/>
    <w:next w:val="Normalny"/>
    <w:link w:val="TytuZnak"/>
    <w:uiPriority w:val="10"/>
    <w:qFormat/>
    <w:rsid w:val="00AB48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B485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B485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B485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B485A"/>
    <w:pPr>
      <w:spacing w:before="160"/>
      <w:jc w:val="center"/>
    </w:pPr>
    <w:rPr>
      <w:i/>
      <w:iCs/>
      <w:color w:val="404040" w:themeColor="text1" w:themeTint="BF"/>
    </w:rPr>
  </w:style>
  <w:style w:type="character" w:customStyle="1" w:styleId="CytatZnak">
    <w:name w:val="Cytat Znak"/>
    <w:basedOn w:val="Domylnaczcionkaakapitu"/>
    <w:link w:val="Cytat"/>
    <w:uiPriority w:val="29"/>
    <w:rsid w:val="00AB485A"/>
    <w:rPr>
      <w:i/>
      <w:iCs/>
      <w:color w:val="404040" w:themeColor="text1" w:themeTint="BF"/>
    </w:rPr>
  </w:style>
  <w:style w:type="paragraph" w:styleId="Akapitzlist">
    <w:name w:val="List Paragraph"/>
    <w:basedOn w:val="Normalny"/>
    <w:uiPriority w:val="34"/>
    <w:qFormat/>
    <w:rsid w:val="00AB485A"/>
    <w:pPr>
      <w:ind w:left="720"/>
      <w:contextualSpacing/>
    </w:pPr>
  </w:style>
  <w:style w:type="character" w:styleId="Wyrnienieintensywne">
    <w:name w:val="Intense Emphasis"/>
    <w:basedOn w:val="Domylnaczcionkaakapitu"/>
    <w:uiPriority w:val="21"/>
    <w:qFormat/>
    <w:rsid w:val="00AB485A"/>
    <w:rPr>
      <w:i/>
      <w:iCs/>
      <w:color w:val="0F4761" w:themeColor="accent1" w:themeShade="BF"/>
    </w:rPr>
  </w:style>
  <w:style w:type="paragraph" w:styleId="Cytatintensywny">
    <w:name w:val="Intense Quote"/>
    <w:basedOn w:val="Normalny"/>
    <w:next w:val="Normalny"/>
    <w:link w:val="CytatintensywnyZnak"/>
    <w:uiPriority w:val="30"/>
    <w:qFormat/>
    <w:rsid w:val="00AB48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B485A"/>
    <w:rPr>
      <w:i/>
      <w:iCs/>
      <w:color w:val="0F4761" w:themeColor="accent1" w:themeShade="BF"/>
    </w:rPr>
  </w:style>
  <w:style w:type="character" w:styleId="Odwoanieintensywne">
    <w:name w:val="Intense Reference"/>
    <w:basedOn w:val="Domylnaczcionkaakapitu"/>
    <w:uiPriority w:val="32"/>
    <w:qFormat/>
    <w:rsid w:val="00AB485A"/>
    <w:rPr>
      <w:b/>
      <w:bCs/>
      <w:smallCaps/>
      <w:color w:val="0F4761" w:themeColor="accent1" w:themeShade="BF"/>
      <w:spacing w:val="5"/>
    </w:rPr>
  </w:style>
  <w:style w:type="paragraph" w:styleId="NormalnyWeb">
    <w:name w:val="Normal (Web)"/>
    <w:basedOn w:val="Normalny"/>
    <w:uiPriority w:val="99"/>
    <w:unhideWhenUsed/>
    <w:rsid w:val="00AB485A"/>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AB485A"/>
    <w:rPr>
      <w:b/>
      <w:bCs/>
    </w:rPr>
  </w:style>
  <w:style w:type="paragraph" w:styleId="Tekstprzypisudolnego">
    <w:name w:val="footnote text"/>
    <w:basedOn w:val="Normalny"/>
    <w:link w:val="TekstprzypisudolnegoZnak"/>
    <w:uiPriority w:val="99"/>
    <w:semiHidden/>
    <w:unhideWhenUsed/>
    <w:rsid w:val="00E357B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357B2"/>
    <w:rPr>
      <w:sz w:val="20"/>
      <w:szCs w:val="20"/>
    </w:rPr>
  </w:style>
  <w:style w:type="character" w:styleId="Odwoanieprzypisudolnego">
    <w:name w:val="footnote reference"/>
    <w:basedOn w:val="Domylnaczcionkaakapitu"/>
    <w:uiPriority w:val="99"/>
    <w:semiHidden/>
    <w:unhideWhenUsed/>
    <w:rsid w:val="00E357B2"/>
    <w:rPr>
      <w:vertAlign w:val="superscript"/>
    </w:rPr>
  </w:style>
  <w:style w:type="character" w:styleId="Hipercze">
    <w:name w:val="Hyperlink"/>
    <w:basedOn w:val="Domylnaczcionkaakapitu"/>
    <w:uiPriority w:val="99"/>
    <w:unhideWhenUsed/>
    <w:rsid w:val="00F66E5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stytutnowejkultury.pl/"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31BEC65481FC34E8146E88B814D3767" ma:contentTypeVersion="16" ma:contentTypeDescription="Utwórz nowy dokument." ma:contentTypeScope="" ma:versionID="943d0ef3d42f6cb1e126e48878a30bbd">
  <xsd:schema xmlns:xsd="http://www.w3.org/2001/XMLSchema" xmlns:xs="http://www.w3.org/2001/XMLSchema" xmlns:p="http://schemas.microsoft.com/office/2006/metadata/properties" xmlns:ns2="1179d322-03c3-4f1a-8d54-b624ee7ebb69" xmlns:ns3="4d3d1719-65b4-4e87-bc82-1e3443dc318d" targetNamespace="http://schemas.microsoft.com/office/2006/metadata/properties" ma:root="true" ma:fieldsID="9eb972f61e2057ff66b4aae7c60cb4de" ns2:_="" ns3:_="">
    <xsd:import namespace="1179d322-03c3-4f1a-8d54-b624ee7ebb69"/>
    <xsd:import namespace="4d3d1719-65b4-4e87-bc82-1e3443dc31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9d322-03c3-4f1a-8d54-b624ee7eb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f7bcc573-6f71-46d2-ae0e-240124ec1a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3d1719-65b4-4e87-bc82-1e3443dc318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6c96c21-f18c-42e3-b090-8b859b2dadbc}" ma:internalName="TaxCatchAll" ma:showField="CatchAllData" ma:web="4d3d1719-65b4-4e87-bc82-1e3443dc318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d3d1719-65b4-4e87-bc82-1e3443dc318d" xsi:nil="true"/>
    <lcf76f155ced4ddcb4097134ff3c332f xmlns="1179d322-03c3-4f1a-8d54-b624ee7ebb6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B17FCB-B256-44B5-ADFF-DE758C38E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9d322-03c3-4f1a-8d54-b624ee7ebb69"/>
    <ds:schemaRef ds:uri="4d3d1719-65b4-4e87-bc82-1e3443dc3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EAFF57-2116-48C3-A2E3-812E3C92B7EB}">
  <ds:schemaRefs>
    <ds:schemaRef ds:uri="http://schemas.openxmlformats.org/officeDocument/2006/bibliography"/>
  </ds:schemaRefs>
</ds:datastoreItem>
</file>

<file path=customXml/itemProps3.xml><?xml version="1.0" encoding="utf-8"?>
<ds:datastoreItem xmlns:ds="http://schemas.openxmlformats.org/officeDocument/2006/customXml" ds:itemID="{78162E0A-005E-4233-A4B0-863CCB08425A}">
  <ds:schemaRefs>
    <ds:schemaRef ds:uri="http://schemas.microsoft.com/office/2006/metadata/properties"/>
    <ds:schemaRef ds:uri="http://schemas.microsoft.com/office/infopath/2007/PartnerControls"/>
    <ds:schemaRef ds:uri="4d3d1719-65b4-4e87-bc82-1e3443dc318d"/>
    <ds:schemaRef ds:uri="1179d322-03c3-4f1a-8d54-b624ee7ebb69"/>
  </ds:schemaRefs>
</ds:datastoreItem>
</file>

<file path=customXml/itemProps4.xml><?xml version="1.0" encoding="utf-8"?>
<ds:datastoreItem xmlns:ds="http://schemas.openxmlformats.org/officeDocument/2006/customXml" ds:itemID="{D0617E0F-044F-4322-AFB5-129D5BFD2B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480</Words>
  <Characters>2881</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Arczewska</dc:creator>
  <cp:keywords/>
  <dc:description/>
  <cp:lastModifiedBy>Monika Filipczak</cp:lastModifiedBy>
  <cp:revision>8</cp:revision>
  <dcterms:created xsi:type="dcterms:W3CDTF">2024-03-07T06:35:00Z</dcterms:created>
  <dcterms:modified xsi:type="dcterms:W3CDTF">2026-05-20T08:05:00Z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0x010100131BEC65481FC34E8146E88B814D3767</vt:lpwstr>
  </property>
  <property fmtid="{D5CDD505-2E9C-101B-9397-08002B2CF9AE}" pid="3" name="MediaServiceImageTags">
    <vt:lpwstr/>
  </property>
</Properties>
</file>